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D8EA" w14:textId="77777777" w:rsidR="009E25B1" w:rsidRPr="00A014D1" w:rsidRDefault="004F29F5" w:rsidP="00194268">
      <w:pPr>
        <w:spacing w:line="4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014D1">
        <w:rPr>
          <w:rFonts w:ascii="ＭＳ ゴシック" w:eastAsia="ＭＳ ゴシック" w:hAnsi="ＭＳ ゴシック" w:hint="eastAsia"/>
          <w:b/>
          <w:sz w:val="26"/>
          <w:szCs w:val="26"/>
        </w:rPr>
        <w:t>県立総合教育センター施設開放事業</w:t>
      </w:r>
      <w:r w:rsidR="00F52FDC" w:rsidRPr="00A014D1">
        <w:rPr>
          <w:rFonts w:ascii="ＭＳ ゴシック" w:eastAsia="ＭＳ ゴシック" w:hAnsi="ＭＳ ゴシック" w:hint="eastAsia"/>
          <w:b/>
          <w:sz w:val="26"/>
          <w:szCs w:val="26"/>
        </w:rPr>
        <w:t>実施要領第９条</w:t>
      </w:r>
      <w:r w:rsidR="009E25B1" w:rsidRPr="00A014D1">
        <w:rPr>
          <w:rFonts w:ascii="ＭＳ ゴシック" w:eastAsia="ＭＳ ゴシック" w:hAnsi="ＭＳ ゴシック" w:hint="eastAsia"/>
          <w:b/>
          <w:sz w:val="26"/>
          <w:szCs w:val="26"/>
        </w:rPr>
        <w:t>及び</w:t>
      </w:r>
    </w:p>
    <w:p w14:paraId="6A9B4F5D" w14:textId="77777777" w:rsidR="00EC4626" w:rsidRPr="00A014D1" w:rsidRDefault="009E25B1" w:rsidP="00194268">
      <w:pPr>
        <w:spacing w:line="4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014D1">
        <w:rPr>
          <w:rFonts w:ascii="ＭＳ ゴシック" w:eastAsia="ＭＳ ゴシック" w:hAnsi="ＭＳ ゴシック" w:hint="eastAsia"/>
          <w:b/>
          <w:sz w:val="26"/>
          <w:szCs w:val="26"/>
        </w:rPr>
        <w:t>総合教育センター施設開放事業実施細則第</w:t>
      </w:r>
      <w:r w:rsidR="00D65234" w:rsidRPr="00A014D1">
        <w:rPr>
          <w:rFonts w:ascii="ＭＳ ゴシック" w:eastAsia="ＭＳ ゴシック" w:hAnsi="ＭＳ ゴシック" w:hint="eastAsia"/>
          <w:b/>
          <w:sz w:val="26"/>
          <w:szCs w:val="26"/>
        </w:rPr>
        <w:t>６</w:t>
      </w:r>
      <w:r w:rsidRPr="00A014D1">
        <w:rPr>
          <w:rFonts w:ascii="ＭＳ ゴシック" w:eastAsia="ＭＳ ゴシック" w:hAnsi="ＭＳ ゴシック" w:hint="eastAsia"/>
          <w:b/>
          <w:sz w:val="26"/>
          <w:szCs w:val="26"/>
        </w:rPr>
        <w:t>条（</w:t>
      </w:r>
      <w:r w:rsidR="00D65234" w:rsidRPr="00A014D1">
        <w:rPr>
          <w:rFonts w:ascii="ＭＳ ゴシック" w:eastAsia="ＭＳ ゴシック" w:hAnsi="ＭＳ ゴシック" w:hint="eastAsia"/>
          <w:b/>
          <w:sz w:val="26"/>
          <w:szCs w:val="26"/>
        </w:rPr>
        <w:t>１１</w:t>
      </w:r>
      <w:r w:rsidRPr="00A014D1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  <w:r w:rsidR="00F52FDC" w:rsidRPr="00A014D1">
        <w:rPr>
          <w:rFonts w:ascii="ＭＳ ゴシック" w:eastAsia="ＭＳ ゴシック" w:hAnsi="ＭＳ ゴシック" w:hint="eastAsia"/>
          <w:b/>
          <w:sz w:val="26"/>
          <w:szCs w:val="26"/>
        </w:rPr>
        <w:t>に定める規程</w:t>
      </w:r>
    </w:p>
    <w:p w14:paraId="63409220" w14:textId="77777777" w:rsidR="00B23643" w:rsidRPr="00A014D1" w:rsidRDefault="00B23643"/>
    <w:p w14:paraId="3F32D2AE" w14:textId="77777777" w:rsidR="00194268" w:rsidRPr="00A014D1" w:rsidRDefault="00194268" w:rsidP="000E04FB">
      <w:pPr>
        <w:rPr>
          <w:rFonts w:ascii="ＭＳ ゴシック" w:eastAsia="ＭＳ ゴシック" w:hAnsi="ＭＳ ゴシック"/>
          <w:sz w:val="24"/>
          <w:szCs w:val="24"/>
        </w:rPr>
      </w:pPr>
      <w:r w:rsidRPr="00A014D1">
        <w:rPr>
          <w:rFonts w:ascii="ＭＳ ゴシック" w:eastAsia="ＭＳ ゴシック" w:hAnsi="ＭＳ ゴシック" w:hint="eastAsia"/>
          <w:sz w:val="24"/>
          <w:szCs w:val="24"/>
        </w:rPr>
        <w:t>１　１時間当たりの納入額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701"/>
      </w:tblGrid>
      <w:tr w:rsidR="00EC6E53" w:rsidRPr="00EC6E53" w14:paraId="6C6FE039" w14:textId="77777777" w:rsidTr="00103827">
        <w:tc>
          <w:tcPr>
            <w:tcW w:w="3118" w:type="dxa"/>
            <w:shd w:val="clear" w:color="auto" w:fill="auto"/>
          </w:tcPr>
          <w:p w14:paraId="1BC93D1F" w14:textId="77777777" w:rsidR="00194268" w:rsidRPr="00EC6E53" w:rsidRDefault="00194268" w:rsidP="001038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6E53">
              <w:rPr>
                <w:rFonts w:hint="eastAsia"/>
                <w:color w:val="000000" w:themeColor="text1"/>
                <w:sz w:val="24"/>
                <w:szCs w:val="24"/>
              </w:rPr>
              <w:t>グラウンド　２２ＫＷ</w:t>
            </w:r>
          </w:p>
        </w:tc>
        <w:tc>
          <w:tcPr>
            <w:tcW w:w="1701" w:type="dxa"/>
            <w:shd w:val="clear" w:color="auto" w:fill="auto"/>
          </w:tcPr>
          <w:p w14:paraId="123A94EC" w14:textId="4E48DDEB" w:rsidR="00194268" w:rsidRPr="00EC6E53" w:rsidRDefault="00312B34" w:rsidP="000E04FB">
            <w:pPr>
              <w:rPr>
                <w:color w:val="000000" w:themeColor="text1"/>
                <w:sz w:val="24"/>
                <w:szCs w:val="24"/>
              </w:rPr>
            </w:pPr>
            <w:r w:rsidRPr="00EC6E5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80ADD" w:rsidRPr="00EC6E53">
              <w:rPr>
                <w:rFonts w:hint="eastAsia"/>
                <w:color w:val="000000" w:themeColor="text1"/>
                <w:sz w:val="24"/>
                <w:szCs w:val="24"/>
              </w:rPr>
              <w:t>８４０</w:t>
            </w:r>
            <w:r w:rsidR="00194268" w:rsidRPr="00EC6E53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194268" w:rsidRPr="00EC6E53" w14:paraId="7B458354" w14:textId="77777777" w:rsidTr="00103827">
        <w:tc>
          <w:tcPr>
            <w:tcW w:w="3118" w:type="dxa"/>
            <w:shd w:val="clear" w:color="auto" w:fill="auto"/>
          </w:tcPr>
          <w:p w14:paraId="1AF9D748" w14:textId="77777777" w:rsidR="00194268" w:rsidRPr="00EC6E53" w:rsidRDefault="00194268" w:rsidP="001038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6E53">
              <w:rPr>
                <w:rFonts w:hint="eastAsia"/>
                <w:color w:val="000000" w:themeColor="text1"/>
                <w:sz w:val="24"/>
                <w:szCs w:val="24"/>
              </w:rPr>
              <w:t>体　育　館　１６ＫＷ</w:t>
            </w:r>
          </w:p>
        </w:tc>
        <w:tc>
          <w:tcPr>
            <w:tcW w:w="1701" w:type="dxa"/>
            <w:shd w:val="clear" w:color="auto" w:fill="auto"/>
          </w:tcPr>
          <w:p w14:paraId="7DC4A045" w14:textId="10E1A19B" w:rsidR="00194268" w:rsidRPr="00EC6E53" w:rsidRDefault="00312B34" w:rsidP="000E04FB">
            <w:pPr>
              <w:rPr>
                <w:color w:val="000000" w:themeColor="text1"/>
                <w:sz w:val="24"/>
                <w:szCs w:val="24"/>
              </w:rPr>
            </w:pPr>
            <w:r w:rsidRPr="00EC6E5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80ADD" w:rsidRPr="00EC6E53">
              <w:rPr>
                <w:rFonts w:hint="eastAsia"/>
                <w:color w:val="000000" w:themeColor="text1"/>
                <w:sz w:val="24"/>
                <w:szCs w:val="24"/>
              </w:rPr>
              <w:t>６７０</w:t>
            </w:r>
            <w:r w:rsidR="00194268" w:rsidRPr="00EC6E53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34CC2EEB" w14:textId="77777777" w:rsidR="00194268" w:rsidRPr="00EC6E53" w:rsidRDefault="00194268" w:rsidP="000E04FB">
      <w:pPr>
        <w:rPr>
          <w:color w:val="000000" w:themeColor="text1"/>
        </w:rPr>
      </w:pPr>
    </w:p>
    <w:p w14:paraId="1830BB86" w14:textId="77777777" w:rsidR="00194268" w:rsidRPr="00EC6E53" w:rsidRDefault="00194268" w:rsidP="000E04F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E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 w:rsidR="00900E6E" w:rsidRPr="00EC6E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請求方法等</w:t>
      </w:r>
    </w:p>
    <w:p w14:paraId="2096C877" w14:textId="77777777" w:rsidR="00582AFB" w:rsidRPr="00EC6E53" w:rsidRDefault="00EC613E" w:rsidP="00307E9A">
      <w:pPr>
        <w:ind w:left="425" w:hangingChars="177" w:hanging="425"/>
        <w:rPr>
          <w:color w:val="000000" w:themeColor="text1"/>
          <w:sz w:val="24"/>
          <w:szCs w:val="24"/>
        </w:rPr>
      </w:pPr>
      <w:r w:rsidRPr="00EC6E53">
        <w:rPr>
          <w:rFonts w:hint="eastAsia"/>
          <w:color w:val="000000" w:themeColor="text1"/>
          <w:sz w:val="24"/>
          <w:szCs w:val="24"/>
        </w:rPr>
        <w:t>（１）</w:t>
      </w:r>
      <w:r w:rsidR="00307E9A" w:rsidRPr="00EC6E53">
        <w:rPr>
          <w:rFonts w:hint="eastAsia"/>
          <w:color w:val="000000" w:themeColor="text1"/>
          <w:sz w:val="24"/>
          <w:szCs w:val="24"/>
        </w:rPr>
        <w:t>施設利用日誌記載の照明使用時間を基に、１か月毎に照明利用</w:t>
      </w:r>
      <w:r w:rsidR="00AB24F8" w:rsidRPr="00EC6E53">
        <w:rPr>
          <w:rFonts w:hint="eastAsia"/>
          <w:color w:val="000000" w:themeColor="text1"/>
          <w:sz w:val="24"/>
          <w:szCs w:val="24"/>
        </w:rPr>
        <w:t>時間を合</w:t>
      </w:r>
      <w:r w:rsidRPr="00EC6E53">
        <w:rPr>
          <w:rFonts w:hint="eastAsia"/>
          <w:color w:val="000000" w:themeColor="text1"/>
          <w:sz w:val="24"/>
          <w:szCs w:val="24"/>
        </w:rPr>
        <w:t>計する。</w:t>
      </w:r>
    </w:p>
    <w:p w14:paraId="53954D54" w14:textId="77777777" w:rsidR="00796F86" w:rsidRPr="00EC6E53" w:rsidRDefault="00EC613E" w:rsidP="00582AFB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 w:rsidRPr="00EC6E53">
        <w:rPr>
          <w:rFonts w:hint="eastAsia"/>
          <w:color w:val="000000" w:themeColor="text1"/>
          <w:sz w:val="24"/>
          <w:szCs w:val="24"/>
        </w:rPr>
        <w:t>なお、</w:t>
      </w:r>
      <w:r w:rsidR="00652E3D" w:rsidRPr="00EC6E53">
        <w:rPr>
          <w:rFonts w:hint="eastAsia"/>
          <w:color w:val="000000" w:themeColor="text1"/>
          <w:sz w:val="24"/>
          <w:szCs w:val="24"/>
        </w:rPr>
        <w:t>照明使用時間は１回の利用につき３０分未満の時間は切り</w:t>
      </w:r>
      <w:r w:rsidRPr="00EC6E53">
        <w:rPr>
          <w:rFonts w:hint="eastAsia"/>
          <w:color w:val="000000" w:themeColor="text1"/>
          <w:sz w:val="24"/>
          <w:szCs w:val="24"/>
        </w:rPr>
        <w:t>上げ、</w:t>
      </w:r>
      <w:r w:rsidR="00307E9A" w:rsidRPr="00EC6E53">
        <w:rPr>
          <w:rFonts w:hint="eastAsia"/>
          <w:color w:val="000000" w:themeColor="text1"/>
          <w:sz w:val="24"/>
          <w:szCs w:val="24"/>
        </w:rPr>
        <w:t xml:space="preserve">　</w:t>
      </w:r>
      <w:r w:rsidRPr="00EC6E53">
        <w:rPr>
          <w:rFonts w:hint="eastAsia"/>
          <w:color w:val="000000" w:themeColor="text1"/>
          <w:sz w:val="24"/>
          <w:szCs w:val="24"/>
        </w:rPr>
        <w:t>３０分単位</w:t>
      </w:r>
      <w:r w:rsidR="00120BA9" w:rsidRPr="00EC6E53">
        <w:rPr>
          <w:rFonts w:hint="eastAsia"/>
          <w:color w:val="000000" w:themeColor="text1"/>
          <w:sz w:val="24"/>
          <w:szCs w:val="24"/>
        </w:rPr>
        <w:t>とする</w:t>
      </w:r>
      <w:r w:rsidR="00652E3D" w:rsidRPr="00EC6E53">
        <w:rPr>
          <w:rFonts w:hint="eastAsia"/>
          <w:color w:val="000000" w:themeColor="text1"/>
          <w:sz w:val="24"/>
          <w:szCs w:val="24"/>
        </w:rPr>
        <w:t>。</w:t>
      </w:r>
    </w:p>
    <w:p w14:paraId="21C47007" w14:textId="77777777" w:rsidR="00EC613E" w:rsidRPr="00EC6E53" w:rsidRDefault="00EC613E" w:rsidP="00EC613E">
      <w:pPr>
        <w:rPr>
          <w:color w:val="000000" w:themeColor="text1"/>
          <w:sz w:val="24"/>
          <w:szCs w:val="24"/>
        </w:rPr>
      </w:pPr>
      <w:r w:rsidRPr="00EC6E53">
        <w:rPr>
          <w:rFonts w:hint="eastAsia"/>
          <w:color w:val="000000" w:themeColor="text1"/>
          <w:sz w:val="24"/>
          <w:szCs w:val="24"/>
        </w:rPr>
        <w:t>（２）請求</w:t>
      </w:r>
      <w:r w:rsidR="00120BA9" w:rsidRPr="00EC6E53">
        <w:rPr>
          <w:rFonts w:hint="eastAsia"/>
          <w:color w:val="000000" w:themeColor="text1"/>
          <w:sz w:val="24"/>
          <w:szCs w:val="24"/>
        </w:rPr>
        <w:t>金額の算定に当たっては</w:t>
      </w:r>
      <w:r w:rsidRPr="00EC6E53">
        <w:rPr>
          <w:rFonts w:hint="eastAsia"/>
          <w:color w:val="000000" w:themeColor="text1"/>
          <w:sz w:val="24"/>
          <w:szCs w:val="24"/>
        </w:rPr>
        <w:t>、３０分単位で行う。</w:t>
      </w:r>
    </w:p>
    <w:p w14:paraId="080A6E39" w14:textId="77777777" w:rsidR="00EC613E" w:rsidRPr="00EC6E53" w:rsidRDefault="00EC613E" w:rsidP="00EC613E">
      <w:pPr>
        <w:rPr>
          <w:color w:val="000000" w:themeColor="text1"/>
          <w:sz w:val="24"/>
          <w:szCs w:val="24"/>
        </w:rPr>
      </w:pPr>
      <w:r w:rsidRPr="00EC6E53">
        <w:rPr>
          <w:rFonts w:hint="eastAsia"/>
          <w:color w:val="000000" w:themeColor="text1"/>
          <w:sz w:val="24"/>
          <w:szCs w:val="24"/>
        </w:rPr>
        <w:t>（３）１か月毎に納入通知書兼領収書を発行し、各団体に郵送する。</w:t>
      </w:r>
    </w:p>
    <w:p w14:paraId="13334498" w14:textId="77777777" w:rsidR="00EC613E" w:rsidRPr="00EC6E53" w:rsidRDefault="00EC613E" w:rsidP="00EC613E">
      <w:pPr>
        <w:rPr>
          <w:color w:val="000000" w:themeColor="text1"/>
          <w:sz w:val="24"/>
          <w:szCs w:val="24"/>
        </w:rPr>
      </w:pPr>
    </w:p>
    <w:p w14:paraId="30DB446D" w14:textId="77777777" w:rsidR="00EC613E" w:rsidRPr="00EC6E53" w:rsidRDefault="00F52FDC" w:rsidP="00EC613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E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附　則</w:t>
      </w:r>
    </w:p>
    <w:p w14:paraId="66DCCED4" w14:textId="77777777" w:rsidR="00EC613E" w:rsidRPr="00EC6E53" w:rsidRDefault="00EC613E" w:rsidP="00EC613E">
      <w:pPr>
        <w:rPr>
          <w:color w:val="000000" w:themeColor="text1"/>
          <w:sz w:val="24"/>
          <w:szCs w:val="24"/>
        </w:rPr>
      </w:pPr>
      <w:r w:rsidRPr="00EC6E53">
        <w:rPr>
          <w:rFonts w:hint="eastAsia"/>
          <w:color w:val="000000" w:themeColor="text1"/>
          <w:sz w:val="24"/>
          <w:szCs w:val="24"/>
        </w:rPr>
        <w:t xml:space="preserve">　</w:t>
      </w:r>
      <w:r w:rsidR="00F52FDC" w:rsidRPr="00EC6E53">
        <w:rPr>
          <w:rFonts w:hint="eastAsia"/>
          <w:color w:val="000000" w:themeColor="text1"/>
          <w:sz w:val="24"/>
          <w:szCs w:val="24"/>
        </w:rPr>
        <w:t>この規程は、平成２７年４月１日から施行する。</w:t>
      </w:r>
    </w:p>
    <w:p w14:paraId="3FF794ED" w14:textId="77777777" w:rsidR="00662C32" w:rsidRPr="00EC6E53" w:rsidRDefault="00662C32" w:rsidP="00EC613E">
      <w:pPr>
        <w:rPr>
          <w:color w:val="000000" w:themeColor="text1"/>
          <w:sz w:val="24"/>
          <w:szCs w:val="24"/>
        </w:rPr>
      </w:pPr>
      <w:r w:rsidRPr="00EC6E53">
        <w:rPr>
          <w:rFonts w:hint="eastAsia"/>
          <w:color w:val="000000" w:themeColor="text1"/>
          <w:sz w:val="24"/>
          <w:szCs w:val="24"/>
        </w:rPr>
        <w:t xml:space="preserve">　この</w:t>
      </w:r>
      <w:r w:rsidR="00010E30" w:rsidRPr="00EC6E53">
        <w:rPr>
          <w:rFonts w:hint="eastAsia"/>
          <w:color w:val="000000" w:themeColor="text1"/>
          <w:sz w:val="24"/>
          <w:szCs w:val="24"/>
        </w:rPr>
        <w:t>規程</w:t>
      </w:r>
      <w:r w:rsidRPr="00EC6E53">
        <w:rPr>
          <w:rFonts w:hint="eastAsia"/>
          <w:color w:val="000000" w:themeColor="text1"/>
          <w:sz w:val="24"/>
          <w:szCs w:val="24"/>
        </w:rPr>
        <w:t>は、平成２８年４月１日から施行する。</w:t>
      </w:r>
    </w:p>
    <w:p w14:paraId="48688CBC" w14:textId="77777777" w:rsidR="00180ADD" w:rsidRPr="00EC6E53" w:rsidRDefault="00312B34" w:rsidP="00EC613E">
      <w:pPr>
        <w:rPr>
          <w:color w:val="000000" w:themeColor="text1"/>
          <w:sz w:val="24"/>
          <w:szCs w:val="24"/>
        </w:rPr>
      </w:pPr>
      <w:r w:rsidRPr="00EC6E53">
        <w:rPr>
          <w:rFonts w:hint="eastAsia"/>
          <w:color w:val="000000" w:themeColor="text1"/>
          <w:sz w:val="24"/>
          <w:szCs w:val="24"/>
        </w:rPr>
        <w:t xml:space="preserve">　この規程は、令和５年４月１日から施行する。</w:t>
      </w:r>
    </w:p>
    <w:p w14:paraId="3F481FC1" w14:textId="6DEBDE9D" w:rsidR="00180ADD" w:rsidRPr="00EC6E53" w:rsidRDefault="00180ADD" w:rsidP="00EC613E">
      <w:pPr>
        <w:rPr>
          <w:color w:val="000000" w:themeColor="text1"/>
          <w:sz w:val="24"/>
          <w:szCs w:val="24"/>
        </w:rPr>
      </w:pPr>
      <w:r w:rsidRPr="00EC6E53">
        <w:rPr>
          <w:rFonts w:ascii="ＭＳ 明朝" w:hAnsi="ＭＳ 明朝" w:hint="eastAsia"/>
          <w:color w:val="000000" w:themeColor="text1"/>
          <w:sz w:val="24"/>
        </w:rPr>
        <w:t xml:space="preserve">　この規程は、令和６年４月１日から施行する。</w:t>
      </w:r>
    </w:p>
    <w:sectPr w:rsidR="00180ADD" w:rsidRPr="00EC6E53" w:rsidSect="00120BA9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43"/>
    <w:rsid w:val="00010E30"/>
    <w:rsid w:val="00017AE9"/>
    <w:rsid w:val="000E04FB"/>
    <w:rsid w:val="001027EE"/>
    <w:rsid w:val="00103827"/>
    <w:rsid w:val="00120BA9"/>
    <w:rsid w:val="00131AEB"/>
    <w:rsid w:val="00180ADD"/>
    <w:rsid w:val="00194268"/>
    <w:rsid w:val="001E1870"/>
    <w:rsid w:val="0020396F"/>
    <w:rsid w:val="00205076"/>
    <w:rsid w:val="00254438"/>
    <w:rsid w:val="00283818"/>
    <w:rsid w:val="002C48A7"/>
    <w:rsid w:val="002E74FE"/>
    <w:rsid w:val="002F63BE"/>
    <w:rsid w:val="00307E9A"/>
    <w:rsid w:val="00312B34"/>
    <w:rsid w:val="003C2888"/>
    <w:rsid w:val="0043340A"/>
    <w:rsid w:val="004C1A82"/>
    <w:rsid w:val="004F29F5"/>
    <w:rsid w:val="00582AFB"/>
    <w:rsid w:val="005849C3"/>
    <w:rsid w:val="005A5E23"/>
    <w:rsid w:val="00604900"/>
    <w:rsid w:val="006173AC"/>
    <w:rsid w:val="00621744"/>
    <w:rsid w:val="00652465"/>
    <w:rsid w:val="00652E3D"/>
    <w:rsid w:val="00662C32"/>
    <w:rsid w:val="006C1751"/>
    <w:rsid w:val="007720E1"/>
    <w:rsid w:val="00796F86"/>
    <w:rsid w:val="007C3658"/>
    <w:rsid w:val="007E0CB2"/>
    <w:rsid w:val="008D5E65"/>
    <w:rsid w:val="00900E6E"/>
    <w:rsid w:val="00980156"/>
    <w:rsid w:val="009B73E2"/>
    <w:rsid w:val="009E25B1"/>
    <w:rsid w:val="00A014D1"/>
    <w:rsid w:val="00A932F0"/>
    <w:rsid w:val="00AB24F8"/>
    <w:rsid w:val="00B23643"/>
    <w:rsid w:val="00B655B1"/>
    <w:rsid w:val="00BD5E95"/>
    <w:rsid w:val="00BE583F"/>
    <w:rsid w:val="00BF3E69"/>
    <w:rsid w:val="00C27CCD"/>
    <w:rsid w:val="00CE5022"/>
    <w:rsid w:val="00D65234"/>
    <w:rsid w:val="00D77416"/>
    <w:rsid w:val="00EC4626"/>
    <w:rsid w:val="00EC613E"/>
    <w:rsid w:val="00EC6E53"/>
    <w:rsid w:val="00EF03F4"/>
    <w:rsid w:val="00F52FDC"/>
    <w:rsid w:val="00FC4AB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7A06D"/>
  <w15:chartTrackingRefBased/>
  <w15:docId w15:val="{DFE9F836-04C5-4D88-B2CB-92FAC7A7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岡田和貴</cp:lastModifiedBy>
  <cp:revision>10</cp:revision>
  <cp:lastPrinted>2023-05-09T05:58:00Z</cp:lastPrinted>
  <dcterms:created xsi:type="dcterms:W3CDTF">2022-11-28T01:30:00Z</dcterms:created>
  <dcterms:modified xsi:type="dcterms:W3CDTF">2024-03-14T01:32:00Z</dcterms:modified>
</cp:coreProperties>
</file>